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D0" w:rsidRPr="00830126" w:rsidRDefault="00432BD0" w:rsidP="00432BD0">
      <w:pPr>
        <w:ind w:right="1134"/>
        <w:jc w:val="both"/>
        <w:outlineLvl w:val="0"/>
        <w:rPr>
          <w:rFonts w:ascii="Cambria" w:hAnsi="Cambria" w:cs="Calibri"/>
          <w:b/>
          <w:color w:val="98480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8891"/>
      </w:tblGrid>
      <w:tr w:rsidR="00D26B6D" w:rsidRPr="00D26B6D" w:rsidTr="004953F2">
        <w:trPr>
          <w:trHeight w:val="1251"/>
        </w:trPr>
        <w:tc>
          <w:tcPr>
            <w:tcW w:w="817" w:type="dxa"/>
          </w:tcPr>
          <w:p w:rsidR="00D26B6D" w:rsidRPr="00D26B6D" w:rsidRDefault="00D26B6D" w:rsidP="00D26B6D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773" w:type="dxa"/>
          </w:tcPr>
          <w:p w:rsidR="00D26B6D" w:rsidRPr="00D26B6D" w:rsidRDefault="00D26B6D" w:rsidP="00D26B6D">
            <w:pPr>
              <w:jc w:val="center"/>
              <w:rPr>
                <w:rFonts w:ascii="Cambria" w:hAnsi="Cambria" w:cs="Calibri"/>
                <w:b/>
                <w:bCs/>
                <w:color w:val="333333"/>
              </w:rPr>
            </w:pPr>
            <w:r w:rsidRPr="00D26B6D">
              <w:rPr>
                <w:rFonts w:ascii="Cambria" w:hAnsi="Cambria" w:cs="Calibri"/>
                <w:b/>
                <w:bCs/>
                <w:color w:val="333333"/>
              </w:rPr>
              <w:t>СТРАТЕГИЧЕСКАЯ СЕССИЯ «СЕТЬ АВТОМАГИСТРАЛЕЙ И СКОРОСТНЫХ АВТОМОБИЛЬНЫХ ДОРОГ К 2030 ГОДУ»</w:t>
            </w:r>
            <w:r w:rsidRPr="00D26B6D">
              <w:t xml:space="preserve"> </w:t>
            </w:r>
          </w:p>
          <w:p w:rsidR="00D26B6D" w:rsidRPr="00D26B6D" w:rsidRDefault="00D26B6D" w:rsidP="00D26B6D">
            <w:pPr>
              <w:jc w:val="center"/>
              <w:rPr>
                <w:rFonts w:ascii="Cambria" w:hAnsi="Cambria" w:cs="Calibri"/>
                <w:b/>
                <w:bCs/>
                <w:color w:val="333333"/>
              </w:rPr>
            </w:pPr>
            <w:r w:rsidRPr="00D26B6D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>(г. Самара)</w:t>
            </w:r>
          </w:p>
          <w:p w:rsidR="00D26B6D" w:rsidRPr="00D26B6D" w:rsidRDefault="00D26B6D" w:rsidP="00D26B6D">
            <w:pPr>
              <w:ind w:left="360"/>
              <w:jc w:val="right"/>
              <w:rPr>
                <w:rFonts w:ascii="Cambria" w:hAnsi="Cambria" w:cs="Calibri"/>
                <w:highlight w:val="yellow"/>
              </w:rPr>
            </w:pPr>
          </w:p>
          <w:p w:rsidR="00D26B6D" w:rsidRPr="00D26B6D" w:rsidRDefault="00D26B6D" w:rsidP="00D26B6D">
            <w:pPr>
              <w:ind w:left="360"/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683821">
              <w:rPr>
                <w:rFonts w:ascii="Cambria" w:hAnsi="Cambria" w:cs="Calibri"/>
                <w:sz w:val="22"/>
                <w:szCs w:val="22"/>
              </w:rPr>
              <w:t>0 ноября</w:t>
            </w:r>
            <w:r w:rsidRPr="00D26B6D">
              <w:rPr>
                <w:rFonts w:ascii="Cambria" w:hAnsi="Cambria" w:cs="Calibri"/>
                <w:sz w:val="22"/>
                <w:szCs w:val="22"/>
              </w:rPr>
              <w:t>, 2015 г.</w:t>
            </w:r>
          </w:p>
          <w:p w:rsidR="00D26B6D" w:rsidRPr="00DF1BA0" w:rsidRDefault="00D26B6D" w:rsidP="00D26B6D">
            <w:pPr>
              <w:ind w:left="360"/>
              <w:jc w:val="right"/>
              <w:rPr>
                <w:rFonts w:ascii="Cambria" w:hAnsi="Cambria" w:cs="Calibri"/>
                <w:lang w:val="en-US"/>
              </w:rPr>
            </w:pPr>
            <w:r w:rsidRPr="00D26B6D">
              <w:rPr>
                <w:rFonts w:ascii="Cambria" w:hAnsi="Cambria" w:cs="Calibri"/>
                <w:sz w:val="22"/>
                <w:szCs w:val="22"/>
              </w:rPr>
              <w:t xml:space="preserve">Отель </w:t>
            </w:r>
            <w:r w:rsidR="00DF1BA0">
              <w:rPr>
                <w:rFonts w:ascii="Cambria" w:hAnsi="Cambria" w:cs="Calibri"/>
                <w:sz w:val="22"/>
                <w:szCs w:val="22"/>
                <w:lang w:val="en-US"/>
              </w:rPr>
              <w:t>Holiday Inn</w:t>
            </w:r>
          </w:p>
          <w:p w:rsidR="00D26B6D" w:rsidRPr="00D26B6D" w:rsidRDefault="00D26B6D" w:rsidP="00D26B6D">
            <w:pPr>
              <w:ind w:left="-67"/>
              <w:jc w:val="right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  <w:sz w:val="22"/>
                <w:szCs w:val="22"/>
              </w:rPr>
              <w:t>Адрес: г. Самара,</w:t>
            </w:r>
            <w:r w:rsidR="00DF1BA0">
              <w:rPr>
                <w:rFonts w:ascii="Cambria" w:hAnsi="Cambria" w:cs="Calibri"/>
                <w:sz w:val="22"/>
                <w:szCs w:val="22"/>
                <w:lang w:val="en-US"/>
              </w:rPr>
              <w:t xml:space="preserve"> </w:t>
            </w:r>
            <w:r w:rsidR="00DF1BA0">
              <w:rPr>
                <w:rFonts w:ascii="Cambria" w:hAnsi="Cambria" w:cs="Calibri"/>
                <w:sz w:val="22"/>
                <w:szCs w:val="22"/>
              </w:rPr>
              <w:t>Алексея Толстого,99</w:t>
            </w:r>
            <w:bookmarkStart w:id="0" w:name="_GoBack"/>
            <w:bookmarkEnd w:id="0"/>
            <w:r w:rsidRPr="00D26B6D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:rsidR="00D26B6D" w:rsidRPr="00D26B6D" w:rsidRDefault="00D26B6D" w:rsidP="00D26B6D">
            <w:pPr>
              <w:ind w:left="-67"/>
              <w:jc w:val="right"/>
              <w:rPr>
                <w:rFonts w:ascii="Cambria" w:hAnsi="Cambria" w:cs="Calibri"/>
              </w:rPr>
            </w:pPr>
          </w:p>
          <w:p w:rsidR="00D26B6D" w:rsidRPr="00D26B6D" w:rsidRDefault="00D26B6D" w:rsidP="00D26B6D">
            <w:pPr>
              <w:ind w:left="-67"/>
              <w:jc w:val="right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  <w:sz w:val="22"/>
                <w:szCs w:val="22"/>
              </w:rPr>
              <w:t>Организатор:</w:t>
            </w:r>
            <w:r w:rsidRPr="00D26B6D">
              <w:t xml:space="preserve"> </w:t>
            </w:r>
            <w:r w:rsidRPr="00D26B6D">
              <w:rPr>
                <w:rFonts w:ascii="Cambria" w:hAnsi="Cambria" w:cs="Calibri"/>
                <w:sz w:val="22"/>
                <w:szCs w:val="22"/>
              </w:rPr>
              <w:t xml:space="preserve">Государственная компания «Автодор»  </w:t>
            </w:r>
          </w:p>
          <w:p w:rsidR="00D26B6D" w:rsidRPr="00D26B6D" w:rsidRDefault="00D26B6D" w:rsidP="00D26B6D">
            <w:pPr>
              <w:ind w:left="-67"/>
              <w:jc w:val="right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  <w:sz w:val="22"/>
                <w:szCs w:val="22"/>
              </w:rPr>
              <w:t xml:space="preserve">Со-организатор: </w:t>
            </w:r>
            <w:r w:rsidR="00683821">
              <w:rPr>
                <w:rFonts w:ascii="Cambria" w:hAnsi="Cambria" w:cs="Calibri"/>
                <w:sz w:val="22"/>
                <w:szCs w:val="22"/>
              </w:rPr>
              <w:t xml:space="preserve">ООО «Автодор-ТП», </w:t>
            </w:r>
            <w:r w:rsidRPr="00D26B6D">
              <w:rPr>
                <w:rFonts w:ascii="Cambria" w:hAnsi="Cambria" w:cs="Calibri"/>
                <w:sz w:val="22"/>
                <w:szCs w:val="22"/>
              </w:rPr>
              <w:t>ООО «Автодор – Инвест»</w:t>
            </w:r>
          </w:p>
          <w:p w:rsidR="00D26B6D" w:rsidRPr="00D26B6D" w:rsidRDefault="00D26B6D" w:rsidP="00D26B6D">
            <w:pPr>
              <w:tabs>
                <w:tab w:val="left" w:pos="5580"/>
              </w:tabs>
              <w:jc w:val="right"/>
              <w:rPr>
                <w:rFonts w:ascii="Cambria" w:hAnsi="Cambria" w:cs="Calibri"/>
                <w:i/>
              </w:rPr>
            </w:pPr>
          </w:p>
        </w:tc>
      </w:tr>
    </w:tbl>
    <w:p w:rsidR="00D26B6D" w:rsidRPr="00D26B6D" w:rsidRDefault="00D26B6D" w:rsidP="00D26B6D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D26B6D">
        <w:rPr>
          <w:rFonts w:ascii="Cambria" w:hAnsi="Cambria" w:cs="Calibri"/>
          <w:b/>
          <w:sz w:val="22"/>
          <w:szCs w:val="22"/>
        </w:rPr>
        <w:t>ЗАЯВКА НА УЧАСТИЕ В СТРАТЕГИЧЕСКОЙ СЕССИИ</w:t>
      </w:r>
    </w:p>
    <w:p w:rsidR="00D26B6D" w:rsidRPr="00D26B6D" w:rsidRDefault="00D26B6D" w:rsidP="00D26B6D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D26B6D" w:rsidRPr="00D26B6D" w:rsidRDefault="00D26B6D" w:rsidP="00D26B6D">
      <w:pPr>
        <w:ind w:left="-567"/>
        <w:jc w:val="center"/>
        <w:outlineLvl w:val="0"/>
        <w:rPr>
          <w:rFonts w:ascii="Cambria" w:hAnsi="Cambria" w:cs="Calibri"/>
          <w:b/>
          <w:color w:val="7F7F7F"/>
          <w:sz w:val="22"/>
          <w:szCs w:val="22"/>
        </w:rPr>
      </w:pPr>
      <w:r w:rsidRPr="00D26B6D">
        <w:rPr>
          <w:rFonts w:ascii="Cambria" w:hAnsi="Cambria" w:cs="Calibri"/>
          <w:b/>
          <w:color w:val="7F7F7F"/>
          <w:sz w:val="22"/>
          <w:szCs w:val="22"/>
        </w:rPr>
        <w:t>(Заявка может быть заполнена в электронном виде или печатными прописными буквами)</w:t>
      </w:r>
    </w:p>
    <w:tbl>
      <w:tblPr>
        <w:tblpPr w:leftFromText="180" w:rightFromText="180" w:vertAnchor="text" w:horzAnchor="page" w:tblpX="1355" w:tblpY="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26B6D" w:rsidRPr="00D26B6D" w:rsidTr="004953F2">
        <w:tc>
          <w:tcPr>
            <w:tcW w:w="4644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 xml:space="preserve">Название компании участника (ООО, ОАО, ЗАО, другое) </w:t>
            </w:r>
          </w:p>
        </w:tc>
        <w:tc>
          <w:tcPr>
            <w:tcW w:w="5245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b/>
              </w:rPr>
            </w:pPr>
          </w:p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D26B6D" w:rsidRPr="00D26B6D" w:rsidTr="004953F2">
        <w:trPr>
          <w:trHeight w:val="563"/>
        </w:trPr>
        <w:tc>
          <w:tcPr>
            <w:tcW w:w="4644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Контактное лицо (ФИО)</w:t>
            </w:r>
          </w:p>
        </w:tc>
        <w:tc>
          <w:tcPr>
            <w:tcW w:w="5245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D26B6D" w:rsidRPr="00D26B6D" w:rsidTr="004953F2">
        <w:tc>
          <w:tcPr>
            <w:tcW w:w="4644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lang w:val="en-US"/>
              </w:rPr>
            </w:pPr>
            <w:r w:rsidRPr="00D26B6D">
              <w:rPr>
                <w:rFonts w:ascii="Cambria" w:hAnsi="Cambria" w:cs="Calibri"/>
              </w:rPr>
              <w:t>Должность</w:t>
            </w:r>
          </w:p>
        </w:tc>
        <w:tc>
          <w:tcPr>
            <w:tcW w:w="5245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b/>
              </w:rPr>
            </w:pPr>
          </w:p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D26B6D" w:rsidRPr="00D26B6D" w:rsidTr="004953F2">
        <w:tc>
          <w:tcPr>
            <w:tcW w:w="4644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lang w:val="en-US"/>
              </w:rPr>
            </w:pPr>
            <w:r w:rsidRPr="00D26B6D">
              <w:rPr>
                <w:rFonts w:ascii="Cambria" w:hAnsi="Cambria" w:cs="Calibri"/>
              </w:rPr>
              <w:t xml:space="preserve">Телефон  </w:t>
            </w:r>
          </w:p>
        </w:tc>
        <w:tc>
          <w:tcPr>
            <w:tcW w:w="5245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b/>
              </w:rPr>
            </w:pPr>
          </w:p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D26B6D" w:rsidRPr="00D26B6D" w:rsidTr="004953F2">
        <w:tc>
          <w:tcPr>
            <w:tcW w:w="4644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lang w:val="en-US"/>
              </w:rPr>
            </w:pPr>
            <w:r w:rsidRPr="00D26B6D">
              <w:rPr>
                <w:rFonts w:ascii="Cambria" w:hAnsi="Cambria" w:cs="Calibri"/>
                <w:lang w:val="en-US"/>
              </w:rPr>
              <w:t>E-mail</w:t>
            </w:r>
          </w:p>
        </w:tc>
        <w:tc>
          <w:tcPr>
            <w:tcW w:w="5245" w:type="dxa"/>
            <w:shd w:val="clear" w:color="auto" w:fill="auto"/>
          </w:tcPr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b/>
              </w:rPr>
            </w:pPr>
          </w:p>
          <w:p w:rsidR="00D26B6D" w:rsidRPr="00D26B6D" w:rsidRDefault="00D26B6D" w:rsidP="00D26B6D">
            <w:pPr>
              <w:ind w:right="900"/>
              <w:rPr>
                <w:rFonts w:ascii="Cambria" w:hAnsi="Cambria" w:cs="Calibri"/>
                <w:b/>
              </w:rPr>
            </w:pPr>
          </w:p>
        </w:tc>
      </w:tr>
    </w:tbl>
    <w:p w:rsidR="00D26B6D" w:rsidRPr="00D26B6D" w:rsidRDefault="00D26B6D" w:rsidP="00D26B6D">
      <w:pPr>
        <w:ind w:left="540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D26B6D">
        <w:rPr>
          <w:rFonts w:ascii="Cambria" w:hAnsi="Cambria" w:cs="Calibri"/>
          <w:b/>
          <w:sz w:val="22"/>
          <w:szCs w:val="22"/>
        </w:rPr>
        <w:t>УСЛОВИЯ УЧАСТИЯ В СТРАТЕГИЧЕСКОЙ СЕССИИ</w:t>
      </w: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8132"/>
        <w:gridCol w:w="1757"/>
      </w:tblGrid>
      <w:tr w:rsidR="00D26B6D" w:rsidRPr="00D26B6D" w:rsidTr="004953F2">
        <w:tc>
          <w:tcPr>
            <w:tcW w:w="9889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D26B6D" w:rsidRPr="00D26B6D" w:rsidRDefault="00D26B6D" w:rsidP="00D26B6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Cs/>
                <w:color w:val="FFFFFF"/>
                <w:lang w:eastAsia="en-US"/>
              </w:rPr>
            </w:pPr>
            <w:r w:rsidRPr="00D26B6D">
              <w:rPr>
                <w:rFonts w:ascii="Cambria" w:hAnsi="Cambria" w:cs="Helvetica"/>
                <w:bCs/>
                <w:color w:val="FFFFFF"/>
                <w:lang w:eastAsia="en-US"/>
              </w:rPr>
              <w:t>Стоимость участия в стратегической Сессии за одного человека</w:t>
            </w:r>
          </w:p>
        </w:tc>
      </w:tr>
      <w:tr w:rsidR="00D26B6D" w:rsidRPr="00D26B6D" w:rsidTr="004953F2">
        <w:tc>
          <w:tcPr>
            <w:tcW w:w="8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6B6D" w:rsidRPr="00D26B6D" w:rsidRDefault="00D26B6D" w:rsidP="00D26B6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  <w:r w:rsidRPr="00D26B6D">
              <w:rPr>
                <w:rFonts w:ascii="Cambria" w:hAnsi="Cambria" w:cs="Calibri"/>
                <w:lang w:eastAsia="en-US"/>
              </w:rPr>
              <w:t xml:space="preserve">Каждый участник должен заполнить свои данные (ФИО, должность, телефон, </w:t>
            </w:r>
            <w:r w:rsidRPr="00D26B6D">
              <w:rPr>
                <w:rFonts w:ascii="Cambria" w:hAnsi="Cambria" w:cs="Calibri"/>
                <w:lang w:val="en-US" w:eastAsia="en-US"/>
              </w:rPr>
              <w:t>e</w:t>
            </w:r>
            <w:r w:rsidRPr="00D26B6D">
              <w:rPr>
                <w:rFonts w:ascii="Cambria" w:hAnsi="Cambria" w:cs="Calibri"/>
                <w:lang w:eastAsia="en-US"/>
              </w:rPr>
              <w:t>-</w:t>
            </w:r>
            <w:r w:rsidRPr="00D26B6D">
              <w:rPr>
                <w:rFonts w:ascii="Cambria" w:hAnsi="Cambria" w:cs="Calibri"/>
                <w:lang w:val="en-US" w:eastAsia="en-US"/>
              </w:rPr>
              <w:t>mail</w:t>
            </w:r>
            <w:r w:rsidRPr="00D26B6D">
              <w:rPr>
                <w:rFonts w:ascii="Cambria" w:hAnsi="Cambria" w:cs="Calibri"/>
                <w:lang w:eastAsia="en-US"/>
              </w:rPr>
              <w:t>)</w:t>
            </w:r>
          </w:p>
          <w:p w:rsidR="00D26B6D" w:rsidRPr="00D26B6D" w:rsidRDefault="00D26B6D" w:rsidP="00D26B6D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</w:p>
          <w:p w:rsidR="00D26B6D" w:rsidRPr="00D26B6D" w:rsidRDefault="00D26B6D" w:rsidP="00D26B6D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</w:p>
          <w:p w:rsidR="00D26B6D" w:rsidRPr="00D26B6D" w:rsidRDefault="00D26B6D" w:rsidP="00D26B6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</w:p>
          <w:p w:rsidR="00D26B6D" w:rsidRPr="00D26B6D" w:rsidRDefault="00D26B6D" w:rsidP="00D26B6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</w:p>
          <w:p w:rsidR="00D26B6D" w:rsidRPr="00D26B6D" w:rsidRDefault="00D26B6D" w:rsidP="00D26B6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26B6D" w:rsidRPr="00D26B6D" w:rsidRDefault="00D26B6D" w:rsidP="00D26B6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D26B6D">
              <w:rPr>
                <w:rFonts w:ascii="Cambria" w:hAnsi="Cambria" w:cs="Calibri"/>
                <w:b/>
                <w:lang w:eastAsia="en-US"/>
              </w:rPr>
              <w:t xml:space="preserve">25 000 руб. </w:t>
            </w:r>
          </w:p>
          <w:p w:rsidR="00D26B6D" w:rsidRPr="00D26B6D" w:rsidRDefault="00D26B6D" w:rsidP="00D26B6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  <w:lang w:eastAsia="en-US"/>
              </w:rPr>
            </w:pPr>
            <w:r w:rsidRPr="00D26B6D">
              <w:rPr>
                <w:rFonts w:ascii="Cambria" w:hAnsi="Cambria" w:cs="Calibri"/>
                <w:b/>
                <w:lang w:eastAsia="en-US"/>
              </w:rPr>
              <w:t>вкл. НДС 18%</w:t>
            </w:r>
          </w:p>
        </w:tc>
      </w:tr>
    </w:tbl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lang w:eastAsia="en-US"/>
        </w:rPr>
      </w:pPr>
      <w:r w:rsidRPr="00D26B6D">
        <w:rPr>
          <w:rFonts w:ascii="Cambria" w:hAnsi="Cambria" w:cs="Calibri"/>
          <w:lang w:eastAsia="en-US"/>
        </w:rPr>
        <w:lastRenderedPageBreak/>
        <w:t>Для оперативного выставления счета, пожалуйста, заполните форму с реквизитами Вашей компании:</w:t>
      </w:r>
    </w:p>
    <w:tbl>
      <w:tblPr>
        <w:tblW w:w="101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5232"/>
      </w:tblGrid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Полное наименование компании с указанием юридическо-правовой формы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 xml:space="preserve">Юридический адрес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lang w:val="en-US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 xml:space="preserve">Фактический адрес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ИНН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КПП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lang w:val="en-US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Расчетный счет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lang w:val="en-US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Корреспондентский счет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lang w:val="en-US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Банк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lang w:val="en-US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БИК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lang w:val="en-US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Телефон, факс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lang w:val="en-US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Генеральный директор (Ф.И.О. полностью)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</w:p>
        </w:tc>
      </w:tr>
      <w:tr w:rsidR="00D26B6D" w:rsidRPr="00D26B6D" w:rsidTr="004953F2">
        <w:trPr>
          <w:trHeight w:val="39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 xml:space="preserve">На </w:t>
            </w:r>
            <w:proofErr w:type="gramStart"/>
            <w:r w:rsidRPr="00D26B6D">
              <w:rPr>
                <w:rFonts w:ascii="Cambria" w:hAnsi="Cambria" w:cs="Calibri"/>
              </w:rPr>
              <w:t>основании</w:t>
            </w:r>
            <w:proofErr w:type="gramEnd"/>
            <w:r w:rsidRPr="00D26B6D">
              <w:rPr>
                <w:rFonts w:ascii="Cambria" w:hAnsi="Cambria" w:cs="Calibri"/>
              </w:rPr>
              <w:t xml:space="preserve"> какого документа действует </w:t>
            </w:r>
          </w:p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  <w:r w:rsidRPr="00D26B6D">
              <w:rPr>
                <w:rFonts w:ascii="Cambria" w:hAnsi="Cambria" w:cs="Calibri"/>
              </w:rPr>
              <w:t>(в случае действия по доверенности указать номер/дату и приложить копию)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D" w:rsidRPr="00D26B6D" w:rsidRDefault="00D26B6D" w:rsidP="00D26B6D">
            <w:pPr>
              <w:tabs>
                <w:tab w:val="left" w:pos="10915"/>
              </w:tabs>
              <w:ind w:right="180"/>
              <w:rPr>
                <w:rFonts w:ascii="Cambria" w:hAnsi="Cambria" w:cs="Calibri"/>
              </w:rPr>
            </w:pPr>
          </w:p>
        </w:tc>
      </w:tr>
    </w:tbl>
    <w:p w:rsidR="00D26B6D" w:rsidRPr="00D26B6D" w:rsidRDefault="00D26B6D" w:rsidP="00D26B6D">
      <w:pPr>
        <w:ind w:right="900"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D26B6D" w:rsidRPr="00D26B6D" w:rsidRDefault="00D26B6D" w:rsidP="00D26B6D">
      <w:pPr>
        <w:ind w:right="900"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D26B6D" w:rsidRPr="00D26B6D" w:rsidRDefault="00D26B6D" w:rsidP="00D26B6D">
      <w:pPr>
        <w:ind w:left="-426"/>
        <w:rPr>
          <w:rFonts w:ascii="Cambria" w:hAnsi="Cambria" w:cs="Calibri"/>
          <w:b/>
        </w:rPr>
      </w:pPr>
      <w:r w:rsidRPr="00D26B6D">
        <w:rPr>
          <w:rFonts w:ascii="Cambria" w:hAnsi="Cambria" w:cs="Calibri"/>
          <w:b/>
        </w:rPr>
        <w:t xml:space="preserve">Подпись и печать:___________________ Ф.И.О ________________________ </w:t>
      </w:r>
    </w:p>
    <w:p w:rsidR="00D26B6D" w:rsidRPr="00D26B6D" w:rsidRDefault="00D26B6D" w:rsidP="00D26B6D">
      <w:pPr>
        <w:jc w:val="center"/>
        <w:rPr>
          <w:rFonts w:ascii="Cambria" w:hAnsi="Cambria" w:cs="Calibri"/>
          <w:b/>
        </w:rPr>
      </w:pPr>
    </w:p>
    <w:p w:rsidR="00D26B6D" w:rsidRPr="00D26B6D" w:rsidRDefault="00D26B6D" w:rsidP="00D26B6D">
      <w:pPr>
        <w:ind w:right="-426"/>
        <w:jc w:val="right"/>
        <w:rPr>
          <w:rFonts w:ascii="Cambria" w:hAnsi="Cambria" w:cs="Calibri"/>
          <w:b/>
        </w:rPr>
      </w:pPr>
      <w:r w:rsidRPr="00D26B6D">
        <w:rPr>
          <w:rFonts w:ascii="Cambria" w:hAnsi="Cambria" w:cs="Calibri"/>
          <w:b/>
        </w:rPr>
        <w:t>Дата: _____________________</w:t>
      </w:r>
    </w:p>
    <w:p w:rsidR="00D26B6D" w:rsidRPr="00D26B6D" w:rsidRDefault="00D26B6D" w:rsidP="00D26B6D">
      <w:pPr>
        <w:ind w:right="1134"/>
        <w:jc w:val="both"/>
        <w:outlineLvl w:val="0"/>
        <w:rPr>
          <w:rFonts w:ascii="Cambria" w:hAnsi="Cambria" w:cs="Calibri"/>
          <w:b/>
          <w:color w:val="984806"/>
        </w:rPr>
      </w:pPr>
    </w:p>
    <w:p w:rsidR="00D26B6D" w:rsidRPr="00D26B6D" w:rsidRDefault="00D26B6D" w:rsidP="00D26B6D">
      <w:pPr>
        <w:ind w:right="1134"/>
        <w:jc w:val="both"/>
        <w:outlineLvl w:val="0"/>
        <w:rPr>
          <w:rFonts w:ascii="Cambria" w:hAnsi="Cambria" w:cs="Calibri"/>
          <w:b/>
          <w:color w:val="984806"/>
        </w:rPr>
      </w:pPr>
    </w:p>
    <w:p w:rsidR="00D26B6D" w:rsidRPr="00D26B6D" w:rsidRDefault="00D26B6D" w:rsidP="00D26B6D">
      <w:pPr>
        <w:tabs>
          <w:tab w:val="left" w:pos="1080"/>
        </w:tabs>
        <w:ind w:right="1134"/>
        <w:rPr>
          <w:rFonts w:ascii="Cambria" w:hAnsi="Cambria" w:cs="Calibri"/>
          <w:b/>
          <w:sz w:val="22"/>
          <w:szCs w:val="22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b/>
          <w:sz w:val="22"/>
          <w:szCs w:val="22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b/>
          <w:sz w:val="22"/>
          <w:szCs w:val="22"/>
          <w:lang w:eastAsia="en-US"/>
        </w:rPr>
      </w:pPr>
      <w:r w:rsidRPr="00D26B6D">
        <w:rPr>
          <w:rFonts w:ascii="Cambria" w:hAnsi="Cambria" w:cs="Calibri"/>
          <w:b/>
          <w:sz w:val="22"/>
          <w:szCs w:val="22"/>
          <w:lang w:eastAsia="en-US"/>
        </w:rPr>
        <w:t xml:space="preserve">По вопросам участия обращайтесь: </w:t>
      </w: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  <w:r w:rsidRPr="00D26B6D">
        <w:rPr>
          <w:rFonts w:ascii="Cambria" w:hAnsi="Cambria" w:cs="Calibri"/>
          <w:sz w:val="22"/>
          <w:szCs w:val="22"/>
          <w:lang w:eastAsia="en-US"/>
        </w:rPr>
        <w:t xml:space="preserve">Климов Дмитрий, </w:t>
      </w:r>
      <w:hyperlink r:id="rId7" w:history="1">
        <w:r w:rsidRPr="00D26B6D">
          <w:rPr>
            <w:rFonts w:ascii="Cambria" w:hAnsi="Cambria" w:cs="Calibri"/>
            <w:color w:val="0000FF" w:themeColor="hyperlink"/>
            <w:sz w:val="22"/>
            <w:szCs w:val="22"/>
            <w:u w:val="single"/>
            <w:lang w:eastAsia="en-US"/>
          </w:rPr>
          <w:t>d.klimov@avtodor-zakupki.com</w:t>
        </w:r>
      </w:hyperlink>
      <w:r w:rsidRPr="00D26B6D">
        <w:rPr>
          <w:rFonts w:ascii="Cambria" w:hAnsi="Cambria" w:cs="Calibri"/>
          <w:sz w:val="22"/>
          <w:szCs w:val="22"/>
          <w:lang w:eastAsia="en-US"/>
        </w:rPr>
        <w:t>,</w:t>
      </w: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  <w:r w:rsidRPr="00D26B6D">
        <w:rPr>
          <w:rFonts w:ascii="Cambria" w:hAnsi="Cambria" w:cs="Calibri"/>
          <w:sz w:val="22"/>
          <w:szCs w:val="22"/>
          <w:lang w:eastAsia="en-US"/>
        </w:rPr>
        <w:t xml:space="preserve"> + 7 495 727 11 95, доб. 5912</w:t>
      </w: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  <w:r w:rsidRPr="00D26B6D">
        <w:rPr>
          <w:rFonts w:ascii="Cambria" w:hAnsi="Cambria" w:cs="Calibri"/>
          <w:sz w:val="22"/>
          <w:szCs w:val="22"/>
          <w:lang w:eastAsia="en-US"/>
        </w:rPr>
        <w:t xml:space="preserve">Сальниченко Лариса, </w:t>
      </w:r>
      <w:hyperlink r:id="rId8" w:history="1">
        <w:r w:rsidRPr="00D26B6D">
          <w:rPr>
            <w:rFonts w:ascii="Cambria" w:hAnsi="Cambria" w:cs="Calibri"/>
            <w:color w:val="0000FF" w:themeColor="hyperlink"/>
            <w:sz w:val="22"/>
            <w:szCs w:val="22"/>
            <w:u w:val="single"/>
            <w:lang w:eastAsia="en-US"/>
          </w:rPr>
          <w:t>L.Salnichenko@avtodor-zakupki.com</w:t>
        </w:r>
      </w:hyperlink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  <w:r w:rsidRPr="00D26B6D">
        <w:rPr>
          <w:rFonts w:ascii="Cambria" w:hAnsi="Cambria" w:cs="Calibri"/>
          <w:sz w:val="22"/>
          <w:szCs w:val="22"/>
          <w:lang w:eastAsia="en-US"/>
        </w:rPr>
        <w:t>+ 7 495 727 11 95, доб. 5915</w:t>
      </w: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  <w:r w:rsidRPr="00D26B6D">
        <w:rPr>
          <w:rFonts w:ascii="Cambria" w:hAnsi="Cambria" w:cs="Calibri"/>
          <w:sz w:val="22"/>
          <w:szCs w:val="22"/>
          <w:lang w:eastAsia="en-US"/>
        </w:rPr>
        <w:t>ПРИМЕЧАНИЕ:</w:t>
      </w:r>
    </w:p>
    <w:p w:rsidR="00D26B6D" w:rsidRPr="00D26B6D" w:rsidRDefault="00D26B6D" w:rsidP="00D26B6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  <w:r w:rsidRPr="00D26B6D">
        <w:rPr>
          <w:rFonts w:ascii="Cambria" w:hAnsi="Cambria" w:cs="Calibri"/>
          <w:sz w:val="22"/>
          <w:szCs w:val="22"/>
          <w:lang w:eastAsia="en-US"/>
        </w:rPr>
        <w:t xml:space="preserve">Обращаем Ваше внимание, что заполненная и направленная на L.Salnichenko@avtodor-zakupki.com заявка является Вашим согласием на участие в Сессии, а так же на заключение юридического </w:t>
      </w:r>
      <w:proofErr w:type="gramStart"/>
      <w:r w:rsidRPr="00D26B6D">
        <w:rPr>
          <w:rFonts w:ascii="Cambria" w:hAnsi="Cambria" w:cs="Calibri"/>
          <w:sz w:val="22"/>
          <w:szCs w:val="22"/>
          <w:lang w:eastAsia="en-US"/>
        </w:rPr>
        <w:t>договора</w:t>
      </w:r>
      <w:proofErr w:type="gramEnd"/>
      <w:r w:rsidRPr="00D26B6D">
        <w:rPr>
          <w:rFonts w:ascii="Cambria" w:hAnsi="Cambria" w:cs="Calibri"/>
          <w:sz w:val="22"/>
          <w:szCs w:val="22"/>
          <w:lang w:eastAsia="en-US"/>
        </w:rPr>
        <w:t xml:space="preserve"> на участие. Мы будем признательны, если Вы оплатите выставленный счет в течение 5-ти банковских дней и вышлите платежное поручение Вашему менеджеру.</w:t>
      </w:r>
    </w:p>
    <w:p w:rsidR="002403F6" w:rsidRPr="006809BC" w:rsidRDefault="002403F6"/>
    <w:sectPr w:rsidR="002403F6" w:rsidRPr="006809BC" w:rsidSect="00365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E2" w:rsidRDefault="00167DE2" w:rsidP="0036595F">
      <w:r>
        <w:separator/>
      </w:r>
    </w:p>
  </w:endnote>
  <w:endnote w:type="continuationSeparator" w:id="0">
    <w:p w:rsidR="00167DE2" w:rsidRDefault="00167DE2" w:rsidP="0036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Default="0036595F" w:rsidP="0036595F">
    <w:pPr>
      <w:pStyle w:val="a5"/>
      <w:ind w:left="-1757"/>
    </w:pPr>
    <w:r>
      <w:rPr>
        <w:noProof/>
      </w:rPr>
      <w:drawing>
        <wp:inline distT="0" distB="0" distL="0" distR="0">
          <wp:extent cx="7600944" cy="1278062"/>
          <wp:effectExtent l="25400" t="0" r="0" b="0"/>
          <wp:docPr id="2" name="Рисунок 1" descr="бланк автодор-тс вертикаль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втодор-тс вертикаль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44" cy="127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E2" w:rsidRDefault="00167DE2" w:rsidP="0036595F">
      <w:r>
        <w:separator/>
      </w:r>
    </w:p>
  </w:footnote>
  <w:footnote w:type="continuationSeparator" w:id="0">
    <w:p w:rsidR="00167DE2" w:rsidRDefault="00167DE2" w:rsidP="0036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Pr="0036595F" w:rsidRDefault="0036595F" w:rsidP="0036595F">
    <w:pPr>
      <w:pStyle w:val="a3"/>
      <w:ind w:left="-1757"/>
    </w:pPr>
    <w:r>
      <w:rPr>
        <w:noProof/>
      </w:rPr>
      <w:drawing>
        <wp:inline distT="0" distB="0" distL="0" distR="0">
          <wp:extent cx="7567134" cy="1272377"/>
          <wp:effectExtent l="25400" t="0" r="2066" b="0"/>
          <wp:docPr id="1" name="Рисунок 0" descr="бланк автодор-тс вертикаль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втодор-тс вертикаль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134" cy="127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F"/>
    <w:rsid w:val="00167DE2"/>
    <w:rsid w:val="002403F6"/>
    <w:rsid w:val="003064F3"/>
    <w:rsid w:val="0036595F"/>
    <w:rsid w:val="00432BD0"/>
    <w:rsid w:val="005F0DF8"/>
    <w:rsid w:val="006216FF"/>
    <w:rsid w:val="006809BC"/>
    <w:rsid w:val="00683821"/>
    <w:rsid w:val="00887C94"/>
    <w:rsid w:val="00A32060"/>
    <w:rsid w:val="00A40655"/>
    <w:rsid w:val="00D26B6D"/>
    <w:rsid w:val="00D51ED5"/>
    <w:rsid w:val="00DF1BA0"/>
    <w:rsid w:val="00F2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95F"/>
  </w:style>
  <w:style w:type="paragraph" w:styleId="a5">
    <w:name w:val="footer"/>
    <w:basedOn w:val="a"/>
    <w:link w:val="a6"/>
    <w:uiPriority w:val="99"/>
    <w:semiHidden/>
    <w:unhideWhenUsed/>
    <w:rsid w:val="00365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80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95F"/>
  </w:style>
  <w:style w:type="paragraph" w:styleId="a5">
    <w:name w:val="footer"/>
    <w:basedOn w:val="a"/>
    <w:link w:val="a6"/>
    <w:uiPriority w:val="99"/>
    <w:semiHidden/>
    <w:unhideWhenUsed/>
    <w:rsid w:val="00365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80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lnichenko@avtodor-zakupk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.klimov@avtodor-zakupki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Реброва</cp:lastModifiedBy>
  <cp:revision>4</cp:revision>
  <dcterms:created xsi:type="dcterms:W3CDTF">2015-12-07T10:01:00Z</dcterms:created>
  <dcterms:modified xsi:type="dcterms:W3CDTF">2015-12-07T10:03:00Z</dcterms:modified>
</cp:coreProperties>
</file>